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CB4A" w14:textId="32AA2D8C" w:rsidR="003E1841" w:rsidRPr="00777F8A" w:rsidRDefault="00777F8A" w:rsidP="003E184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77F8A">
        <w:rPr>
          <w:sz w:val="28"/>
          <w:szCs w:val="28"/>
        </w:rPr>
        <w:t xml:space="preserve">Критерии </w:t>
      </w:r>
      <w:r w:rsidR="003E1841" w:rsidRPr="00777F8A">
        <w:rPr>
          <w:sz w:val="28"/>
          <w:szCs w:val="28"/>
        </w:rPr>
        <w:t>отбора граждан для предоставления гранта в форме субсидии на поддержку создания личных подсобных хозяйств населения</w:t>
      </w:r>
    </w:p>
    <w:p w14:paraId="4DB6CB82" w14:textId="77777777" w:rsidR="003E1841" w:rsidRPr="00FD45E5" w:rsidRDefault="003E1841" w:rsidP="003E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717"/>
        <w:gridCol w:w="1134"/>
      </w:tblGrid>
      <w:tr w:rsidR="003E1841" w:rsidRPr="00777F8A" w14:paraId="4DB6CB86" w14:textId="77777777" w:rsidTr="00777F8A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83" w14:textId="7D640F65" w:rsidR="003E1841" w:rsidRPr="00777F8A" w:rsidRDefault="00451522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№</w:t>
            </w:r>
            <w:r w:rsidR="003E1841" w:rsidRPr="00777F8A">
              <w:rPr>
                <w:sz w:val="22"/>
                <w:szCs w:val="22"/>
              </w:rPr>
              <w:t xml:space="preserve"> пп.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84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Наименование критериев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85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Балл</w:t>
            </w:r>
          </w:p>
        </w:tc>
      </w:tr>
      <w:tr w:rsidR="003E1841" w:rsidRPr="00777F8A" w14:paraId="4DB6CB8A" w14:textId="77777777" w:rsidTr="00642E09">
        <w:trPr>
          <w:trHeight w:val="2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87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88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Приоритетность направлений производства: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89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1841" w:rsidRPr="00777F8A" w14:paraId="4DB6CB8E" w14:textId="77777777" w:rsidTr="00642E09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8B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DB6CB8C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разведение крупного рогатого скота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6CB8D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15</w:t>
            </w:r>
          </w:p>
        </w:tc>
      </w:tr>
      <w:tr w:rsidR="003E1841" w:rsidRPr="00777F8A" w14:paraId="4DB6CB92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8F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DB6CB90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развитие альтернативных видов животноводства (на замену свиноводства)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6CB91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10</w:t>
            </w:r>
          </w:p>
        </w:tc>
      </w:tr>
      <w:tr w:rsidR="003E1841" w:rsidRPr="00777F8A" w14:paraId="4DB6CB96" w14:textId="77777777" w:rsidTr="00777F8A">
        <w:trPr>
          <w:trHeight w:val="1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93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94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иные направления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95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5</w:t>
            </w:r>
          </w:p>
        </w:tc>
      </w:tr>
      <w:tr w:rsidR="003E1841" w:rsidRPr="00777F8A" w14:paraId="4DB6CB9A" w14:textId="77777777" w:rsidTr="00642E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97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2.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98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Площадь земельного участка под ЛПХ, га: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99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1841" w:rsidRPr="00777F8A" w14:paraId="4DB6CB9E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9B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DB6CB9C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свыше 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6CB9D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10</w:t>
            </w:r>
          </w:p>
        </w:tc>
      </w:tr>
      <w:tr w:rsidR="003E1841" w:rsidRPr="00777F8A" w14:paraId="4DB6CBA2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9F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A0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A1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5</w:t>
            </w:r>
          </w:p>
        </w:tc>
      </w:tr>
      <w:tr w:rsidR="003E1841" w:rsidRPr="00777F8A" w14:paraId="4DB6CBA6" w14:textId="77777777" w:rsidTr="00642E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A3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3.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A4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Наличие сельскохозяйственной техники или заключенных договоров о ее поставке, ед.: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A5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1841" w:rsidRPr="00777F8A" w14:paraId="4DB6CBAA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A7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DB6CBA8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свыше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6CBA9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10</w:t>
            </w:r>
          </w:p>
        </w:tc>
      </w:tr>
      <w:tr w:rsidR="003E1841" w:rsidRPr="00777F8A" w14:paraId="4DB6CBAE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AB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DB6CBAC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6CBAD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5</w:t>
            </w:r>
          </w:p>
        </w:tc>
      </w:tr>
      <w:tr w:rsidR="003E1841" w:rsidRPr="00777F8A" w14:paraId="4DB6CBB2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AF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B0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техника отсутствует или информация не представлена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B1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0</w:t>
            </w:r>
          </w:p>
        </w:tc>
      </w:tr>
      <w:tr w:rsidR="003E1841" w:rsidRPr="00777F8A" w14:paraId="4DB6CBB6" w14:textId="77777777" w:rsidTr="00642E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B3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4.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B4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Развитие отдаленных территорий области: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B5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1841" w:rsidRPr="00777F8A" w14:paraId="4DB6CBBA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B7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DB6CBB8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ЛПХ находится на территории Ногликского, Охинского, Курильского, Южно-Курильского, Северо-Курильского районов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6CBB9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15</w:t>
            </w:r>
          </w:p>
        </w:tc>
      </w:tr>
      <w:tr w:rsidR="003E1841" w:rsidRPr="00777F8A" w14:paraId="4DB6CBBE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BB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DB6CBBC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ЛПХ находится на территории Тымовского, Александровск-Сахалинского, Смирныховского, Поронайского, Углегорского, Макаровского, Томаринского районов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6CBBD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10</w:t>
            </w:r>
          </w:p>
        </w:tc>
      </w:tr>
      <w:tr w:rsidR="003E1841" w:rsidRPr="00777F8A" w14:paraId="4DB6CBC2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BF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0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ЛПХ находится на территории Анивского, Холмского, Невельского, Корсаковского, Долинского районов, города Южно-Сахалинска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1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5</w:t>
            </w:r>
          </w:p>
        </w:tc>
      </w:tr>
      <w:tr w:rsidR="003E1841" w:rsidRPr="00777F8A" w14:paraId="4DB6CBC6" w14:textId="77777777" w:rsidTr="00642E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3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5.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C4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Членство в сельскохозяйственных потребительских кооперативах: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C5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1841" w:rsidRPr="00777F8A" w14:paraId="4DB6CBCA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7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8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состоит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9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10</w:t>
            </w:r>
          </w:p>
        </w:tc>
      </w:tr>
      <w:tr w:rsidR="003E1841" w:rsidRPr="00777F8A" w14:paraId="4DB6CBCE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B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C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не состоит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D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0</w:t>
            </w:r>
          </w:p>
        </w:tc>
      </w:tr>
      <w:tr w:rsidR="003E1841" w:rsidRPr="00777F8A" w14:paraId="4DB6CBD2" w14:textId="77777777" w:rsidTr="00642E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CF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6.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D0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Наличие рекомендации органов местного самоуправления: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BD1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1841" w:rsidRPr="00777F8A" w14:paraId="4DB6CBD6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D3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4DB6CBD4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имеется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6CBD5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10</w:t>
            </w:r>
          </w:p>
        </w:tc>
      </w:tr>
      <w:tr w:rsidR="003E1841" w:rsidRPr="00777F8A" w14:paraId="4DB6CBDA" w14:textId="77777777" w:rsidTr="00642E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D7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D8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- не имеется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BD9" w14:textId="77777777" w:rsidR="003E1841" w:rsidRPr="00777F8A" w:rsidRDefault="003E1841" w:rsidP="009116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F8A">
              <w:rPr>
                <w:sz w:val="22"/>
                <w:szCs w:val="22"/>
              </w:rPr>
              <w:t>0</w:t>
            </w:r>
          </w:p>
        </w:tc>
      </w:tr>
    </w:tbl>
    <w:p w14:paraId="4DB6CBF3" w14:textId="77777777" w:rsidR="00B23A51" w:rsidRDefault="00B23A51" w:rsidP="00777F8A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sectPr w:rsidR="00B23A51" w:rsidSect="0091169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CD"/>
    <w:rsid w:val="000E619C"/>
    <w:rsid w:val="001407CD"/>
    <w:rsid w:val="002147F1"/>
    <w:rsid w:val="002C388E"/>
    <w:rsid w:val="003E1841"/>
    <w:rsid w:val="00451522"/>
    <w:rsid w:val="00642E09"/>
    <w:rsid w:val="00665444"/>
    <w:rsid w:val="006C5F46"/>
    <w:rsid w:val="00777F8A"/>
    <w:rsid w:val="007A264C"/>
    <w:rsid w:val="0090217C"/>
    <w:rsid w:val="0091169E"/>
    <w:rsid w:val="009B45BB"/>
    <w:rsid w:val="00AE4F88"/>
    <w:rsid w:val="00B23A51"/>
    <w:rsid w:val="00D4633F"/>
    <w:rsid w:val="00E2752E"/>
    <w:rsid w:val="00FA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CB43"/>
  <w15:docId w15:val="{42D223A9-86B7-4A6C-9667-8997F4AF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Íàçâàíèå"/>
    <w:basedOn w:val="a"/>
    <w:rsid w:val="003E1841"/>
    <w:pPr>
      <w:tabs>
        <w:tab w:val="left" w:pos="426"/>
      </w:tabs>
      <w:spacing w:before="120" w:line="360" w:lineRule="auto"/>
      <w:jc w:val="center"/>
    </w:pPr>
    <w:rPr>
      <w:b/>
      <w:sz w:val="22"/>
      <w:szCs w:val="20"/>
    </w:rPr>
  </w:style>
  <w:style w:type="paragraph" w:customStyle="1" w:styleId="ConsPlusNormal">
    <w:name w:val="ConsPlusNormal"/>
    <w:rsid w:val="003E1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Адигамова Расима Радиковна</dc:creator>
  <cp:keywords/>
  <dc:description/>
  <cp:lastModifiedBy>Бутакова Татьяна Валериевна</cp:lastModifiedBy>
  <cp:revision>2</cp:revision>
  <dcterms:created xsi:type="dcterms:W3CDTF">2022-03-18T04:06:00Z</dcterms:created>
  <dcterms:modified xsi:type="dcterms:W3CDTF">2022-03-18T04:06:00Z</dcterms:modified>
</cp:coreProperties>
</file>